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sz w:val="30"/>
          <w:szCs w:val="30"/>
        </w:rPr>
      </w:pPr>
      <w:r>
        <w:rPr>
          <w:rFonts w:hint="eastAsia" w:ascii="黑体" w:hAnsi="黑体" w:eastAsia="黑体" w:cs="宋体"/>
          <w:sz w:val="30"/>
          <w:szCs w:val="30"/>
        </w:rPr>
        <w:t>附件3：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6"/>
        <w:gridCol w:w="3765"/>
        <w:gridCol w:w="2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1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四川音乐学院会议费、培训费结算单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1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20" w:firstLineChars="100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内    容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备   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会议、培训承办部门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会议、培训名称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会议、培训时间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（含报到时间）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    月    日 至</w:t>
            </w:r>
          </w:p>
          <w:p>
            <w:pPr>
              <w:widowControl/>
              <w:ind w:firstLine="660" w:firstLineChars="300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年    月    日  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会议、培训地点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参加会议、培训人数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其中：会议、培训代表人数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工作人员人数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经费列支渠道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会议、培训报销经费 （元）</w:t>
            </w: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770" w:hanging="770" w:hangingChars="350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其中： 住宿费（元）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伙食费（元）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其他费用（元）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部门负责人签字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分管院领导签字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协管财务院领导签字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w w:val="9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院长签字</w:t>
            </w: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w w:val="90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113D83"/>
    <w:rsid w:val="7371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